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587" w:rsidRDefault="009A3DBC">
      <w:r>
        <w:rPr>
          <w:noProof/>
        </w:rPr>
        <w:drawing>
          <wp:inline distT="0" distB="0" distL="0" distR="0" wp14:anchorId="0BAE8D61" wp14:editId="1B6FC88D">
            <wp:extent cx="5943600" cy="4563975"/>
            <wp:effectExtent l="0" t="0" r="0" b="8255"/>
            <wp:docPr id="1" name="Picture 1" descr="https://img.purch.com/h/1400/aHR0cDovL3d3dy5saXZlc2NpZW5jZS5jb20vaW1hZ2VzL2kvMDAwLzA1My85MDgvb3JpZ2luYWwvY29udGluZW50YWwtZHJpZnQtdXNncy5qcGc/MTM3MTU4NjYy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urch.com/h/1400/aHR0cDovL3d3dy5saXZlc2NpZW5jZS5jb20vaW1hZ2VzL2kvMDAwLzA1My85MDgvb3JpZ2luYWwvY29udGluZW50YWwtZHJpZnQtdXNncy5qcGc/MTM3MTU4NjYyO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563975"/>
                    </a:xfrm>
                    <a:prstGeom prst="rect">
                      <a:avLst/>
                    </a:prstGeom>
                    <a:noFill/>
                    <a:ln>
                      <a:noFill/>
                    </a:ln>
                  </pic:spPr>
                </pic:pic>
              </a:graphicData>
            </a:graphic>
          </wp:inline>
        </w:drawing>
      </w:r>
    </w:p>
    <w:p w:rsidR="009A3DBC" w:rsidRDefault="009A3DBC">
      <w:r>
        <w:rPr>
          <w:noProof/>
        </w:rPr>
        <w:drawing>
          <wp:inline distT="0" distB="0" distL="0" distR="0" wp14:anchorId="44FC1E85" wp14:editId="71180614">
            <wp:extent cx="5943600" cy="3114446"/>
            <wp:effectExtent l="0" t="0" r="0" b="0"/>
            <wp:docPr id="4" name="Picture 4" descr="The apparent North Pole for Europe and North America merge if the continents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pparent North Pole for Europe and North America merge if the continents dri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4446"/>
                    </a:xfrm>
                    <a:prstGeom prst="rect">
                      <a:avLst/>
                    </a:prstGeom>
                    <a:noFill/>
                    <a:ln>
                      <a:noFill/>
                    </a:ln>
                  </pic:spPr>
                </pic:pic>
              </a:graphicData>
            </a:graphic>
          </wp:inline>
        </w:drawing>
      </w:r>
    </w:p>
    <w:p w:rsidR="009A3DBC" w:rsidRDefault="009A3DBC">
      <w:r>
        <w:rPr>
          <w:noProof/>
        </w:rPr>
        <w:lastRenderedPageBreak/>
        <w:drawing>
          <wp:inline distT="0" distB="0" distL="0" distR="0" wp14:anchorId="2FD0E5F1" wp14:editId="62C14FB1">
            <wp:extent cx="5943600" cy="4057439"/>
            <wp:effectExtent l="0" t="0" r="0" b="635"/>
            <wp:docPr id="3" name="Picture 3" descr="http://www.livescience.com/images/i/000/053/909/original/tectonic-plates-u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vescience.com/images/i/000/053/909/original/tectonic-plates-us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57439"/>
                    </a:xfrm>
                    <a:prstGeom prst="rect">
                      <a:avLst/>
                    </a:prstGeom>
                    <a:noFill/>
                    <a:ln>
                      <a:noFill/>
                    </a:ln>
                  </pic:spPr>
                </pic:pic>
              </a:graphicData>
            </a:graphic>
          </wp:inline>
        </w:drawing>
      </w: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bookmarkStart w:id="0" w:name="_GoBack"/>
      <w:bookmarkEnd w:id="0"/>
    </w:p>
    <w:p w:rsidR="009A3DBC" w:rsidRDefault="009A3DBC" w:rsidP="009A3DBC">
      <w:pPr>
        <w:shd w:val="clear" w:color="auto" w:fill="FFFFFF"/>
        <w:spacing w:before="240" w:after="240" w:line="240" w:lineRule="auto"/>
        <w:textAlignment w:val="baseline"/>
        <w:rPr>
          <w:rFonts w:ascii="Arial" w:eastAsia="Times New Roman" w:hAnsi="Arial" w:cs="Arial"/>
          <w:color w:val="5B5B5B"/>
          <w:sz w:val="24"/>
          <w:szCs w:val="24"/>
          <w:lang w:eastAsia="en-CA"/>
        </w:rPr>
      </w:pPr>
    </w:p>
    <w:p w:rsidR="009A3DBC" w:rsidRPr="009A3DBC" w:rsidRDefault="009A3DBC" w:rsidP="009A3DBC">
      <w:pPr>
        <w:shd w:val="clear" w:color="auto" w:fill="FFFFFF"/>
        <w:spacing w:before="240" w:after="240" w:line="360" w:lineRule="auto"/>
        <w:textAlignment w:val="baseline"/>
        <w:rPr>
          <w:rFonts w:ascii="Arial" w:eastAsia="Times New Roman" w:hAnsi="Arial" w:cs="Arial"/>
          <w:b/>
          <w:color w:val="5B5B5B"/>
          <w:sz w:val="24"/>
          <w:szCs w:val="24"/>
          <w:u w:val="single"/>
          <w:lang w:eastAsia="en-CA"/>
        </w:rPr>
      </w:pPr>
      <w:r w:rsidRPr="009A3DBC">
        <w:rPr>
          <w:rFonts w:ascii="Arial" w:eastAsia="Times New Roman" w:hAnsi="Arial" w:cs="Arial"/>
          <w:b/>
          <w:color w:val="5B5B5B"/>
          <w:sz w:val="24"/>
          <w:szCs w:val="24"/>
          <w:u w:val="single"/>
          <w:lang w:eastAsia="en-CA"/>
        </w:rPr>
        <w:lastRenderedPageBreak/>
        <w:t>Continental Drift:</w:t>
      </w:r>
    </w:p>
    <w:p w:rsidR="009A3DBC" w:rsidRDefault="009A3DBC" w:rsidP="009A3DBC">
      <w:pPr>
        <w:shd w:val="clear" w:color="auto" w:fill="FFFFFF"/>
        <w:spacing w:before="240" w:after="240" w:line="360" w:lineRule="auto"/>
        <w:textAlignment w:val="baseline"/>
        <w:rPr>
          <w:rFonts w:ascii="Arial" w:eastAsia="Times New Roman" w:hAnsi="Arial" w:cs="Arial"/>
          <w:color w:val="5B5B5B"/>
          <w:sz w:val="24"/>
          <w:szCs w:val="24"/>
          <w:lang w:eastAsia="en-CA"/>
        </w:rPr>
      </w:pPr>
      <w:r>
        <w:rPr>
          <w:rFonts w:ascii="Arial" w:eastAsia="Times New Roman" w:hAnsi="Arial" w:cs="Arial"/>
          <w:color w:val="5B5B5B"/>
          <w:sz w:val="24"/>
          <w:szCs w:val="24"/>
          <w:lang w:eastAsia="en-CA"/>
        </w:rPr>
        <w:t xml:space="preserve">Wegener – scientist who </w:t>
      </w:r>
      <w:r w:rsidRPr="009A3DBC">
        <w:rPr>
          <w:rFonts w:ascii="Arial" w:eastAsia="Times New Roman" w:hAnsi="Arial" w:cs="Arial"/>
          <w:b/>
          <w:color w:val="5B5B5B"/>
          <w:sz w:val="24"/>
          <w:szCs w:val="24"/>
          <w:lang w:eastAsia="en-CA"/>
        </w:rPr>
        <w:t>compared rocks and fossils on different continents</w:t>
      </w:r>
      <w:r>
        <w:rPr>
          <w:rFonts w:ascii="Arial" w:eastAsia="Times New Roman" w:hAnsi="Arial" w:cs="Arial"/>
          <w:color w:val="5B5B5B"/>
          <w:sz w:val="24"/>
          <w:szCs w:val="24"/>
          <w:lang w:eastAsia="en-CA"/>
        </w:rPr>
        <w:t xml:space="preserve"> to propose a theory that the </w:t>
      </w:r>
      <w:r w:rsidRPr="009A3DBC">
        <w:rPr>
          <w:rFonts w:ascii="Arial" w:eastAsia="Times New Roman" w:hAnsi="Arial" w:cs="Arial"/>
          <w:b/>
          <w:color w:val="5B5B5B"/>
          <w:sz w:val="24"/>
          <w:szCs w:val="24"/>
          <w:lang w:eastAsia="en-CA"/>
        </w:rPr>
        <w:t>continents moved over the water</w:t>
      </w:r>
      <w:r>
        <w:rPr>
          <w:rFonts w:ascii="Arial" w:eastAsia="Times New Roman" w:hAnsi="Arial" w:cs="Arial"/>
          <w:color w:val="5B5B5B"/>
          <w:sz w:val="24"/>
          <w:szCs w:val="24"/>
          <w:lang w:eastAsia="en-CA"/>
        </w:rPr>
        <w:t>.</w:t>
      </w:r>
    </w:p>
    <w:p w:rsidR="009A3DBC" w:rsidRDefault="009A3DBC" w:rsidP="009A3DBC">
      <w:pPr>
        <w:shd w:val="clear" w:color="auto" w:fill="FFFFFF"/>
        <w:spacing w:after="0" w:line="360" w:lineRule="auto"/>
        <w:textAlignment w:val="baseline"/>
        <w:rPr>
          <w:rFonts w:ascii="Arial" w:eastAsia="Times New Roman" w:hAnsi="Arial" w:cs="Arial"/>
          <w:color w:val="5B5B5B"/>
          <w:sz w:val="24"/>
          <w:szCs w:val="24"/>
          <w:lang w:eastAsia="en-CA"/>
        </w:rPr>
      </w:pPr>
      <w:r>
        <w:rPr>
          <w:rFonts w:ascii="Arial" w:eastAsia="Times New Roman" w:hAnsi="Arial" w:cs="Arial"/>
          <w:color w:val="5B5B5B"/>
          <w:sz w:val="24"/>
          <w:szCs w:val="24"/>
          <w:lang w:eastAsia="en-CA"/>
        </w:rPr>
        <w:t>Wagner used evidence such as:</w:t>
      </w:r>
    </w:p>
    <w:p w:rsidR="009A3DBC" w:rsidRDefault="009A3DBC" w:rsidP="009A3DBC">
      <w:pPr>
        <w:shd w:val="clear" w:color="auto" w:fill="FFFFFF"/>
        <w:spacing w:after="0" w:line="360" w:lineRule="auto"/>
        <w:textAlignment w:val="baseline"/>
        <w:rPr>
          <w:rFonts w:ascii="Arial" w:eastAsia="Times New Roman" w:hAnsi="Arial" w:cs="Arial"/>
          <w:color w:val="5B5B5B"/>
          <w:sz w:val="24"/>
          <w:szCs w:val="24"/>
          <w:lang w:eastAsia="en-CA"/>
        </w:rPr>
      </w:pPr>
      <w:r>
        <w:rPr>
          <w:rFonts w:ascii="Arial" w:eastAsia="Times New Roman" w:hAnsi="Arial" w:cs="Arial"/>
          <w:color w:val="5B5B5B"/>
          <w:sz w:val="24"/>
          <w:szCs w:val="24"/>
          <w:lang w:eastAsia="en-CA"/>
        </w:rPr>
        <w:t xml:space="preserve">The </w:t>
      </w:r>
      <w:r w:rsidRPr="009A3DBC">
        <w:rPr>
          <w:rFonts w:ascii="Arial" w:eastAsia="Times New Roman" w:hAnsi="Arial" w:cs="Arial"/>
          <w:b/>
          <w:color w:val="5B5B5B"/>
          <w:sz w:val="24"/>
          <w:szCs w:val="24"/>
          <w:lang w:eastAsia="en-CA"/>
        </w:rPr>
        <w:t>mountain range in North America matched a mountain range in Africa</w:t>
      </w:r>
      <w:r>
        <w:rPr>
          <w:rFonts w:ascii="Arial" w:eastAsia="Times New Roman" w:hAnsi="Arial" w:cs="Arial"/>
          <w:color w:val="5B5B5B"/>
          <w:sz w:val="24"/>
          <w:szCs w:val="24"/>
          <w:lang w:eastAsia="en-CA"/>
        </w:rPr>
        <w:t xml:space="preserve">. Rocks that were </w:t>
      </w:r>
      <w:r w:rsidRPr="009A3DBC">
        <w:rPr>
          <w:rFonts w:ascii="Arial" w:eastAsia="Times New Roman" w:hAnsi="Arial" w:cs="Arial"/>
          <w:b/>
          <w:color w:val="5B5B5B"/>
          <w:sz w:val="24"/>
          <w:szCs w:val="24"/>
          <w:lang w:eastAsia="en-CA"/>
        </w:rPr>
        <w:t>side by side were now on different continents.</w:t>
      </w:r>
    </w:p>
    <w:p w:rsidR="009A3DBC" w:rsidRDefault="009A3DBC" w:rsidP="009A3DBC">
      <w:pPr>
        <w:shd w:val="clear" w:color="auto" w:fill="FFFFFF"/>
        <w:spacing w:after="0" w:line="360" w:lineRule="auto"/>
        <w:textAlignment w:val="baseline"/>
        <w:rPr>
          <w:rFonts w:ascii="Arial" w:eastAsia="Times New Roman" w:hAnsi="Arial" w:cs="Arial"/>
          <w:color w:val="5B5B5B"/>
          <w:sz w:val="24"/>
          <w:szCs w:val="24"/>
          <w:lang w:eastAsia="en-CA"/>
        </w:rPr>
      </w:pPr>
      <w:r>
        <w:rPr>
          <w:rFonts w:ascii="Arial" w:eastAsia="Times New Roman" w:hAnsi="Arial" w:cs="Arial"/>
          <w:color w:val="5B5B5B"/>
          <w:sz w:val="24"/>
          <w:szCs w:val="24"/>
          <w:lang w:eastAsia="en-CA"/>
        </w:rPr>
        <w:t>Remains of a Mesosaurus was found in both South America and Africa.</w:t>
      </w:r>
    </w:p>
    <w:p w:rsidR="009A3DBC" w:rsidRDefault="009A3DBC" w:rsidP="009A3DBC">
      <w:pPr>
        <w:shd w:val="clear" w:color="auto" w:fill="FFFFFF"/>
        <w:spacing w:after="0" w:line="360" w:lineRule="auto"/>
        <w:textAlignment w:val="baseline"/>
        <w:rPr>
          <w:rFonts w:ascii="Arial" w:eastAsia="Times New Roman" w:hAnsi="Arial" w:cs="Arial"/>
          <w:color w:val="5B5B5B"/>
          <w:sz w:val="24"/>
          <w:szCs w:val="24"/>
          <w:lang w:eastAsia="en-CA"/>
        </w:rPr>
      </w:pPr>
      <w:r>
        <w:rPr>
          <w:rFonts w:ascii="Arial" w:eastAsia="Times New Roman" w:hAnsi="Arial" w:cs="Arial"/>
          <w:color w:val="5B5B5B"/>
          <w:sz w:val="24"/>
          <w:szCs w:val="24"/>
          <w:lang w:eastAsia="en-CA"/>
        </w:rPr>
        <w:t>Lystrosaurus fossil remains were found in South America, Australia, Africa and India.</w:t>
      </w:r>
    </w:p>
    <w:p w:rsidR="009A3DBC" w:rsidRDefault="009A3DBC" w:rsidP="009A3DBC">
      <w:pPr>
        <w:shd w:val="clear" w:color="auto" w:fill="FFFFFF"/>
        <w:spacing w:after="0" w:line="360" w:lineRule="auto"/>
        <w:textAlignment w:val="baseline"/>
        <w:rPr>
          <w:rFonts w:ascii="Arial" w:eastAsia="Times New Roman" w:hAnsi="Arial" w:cs="Arial"/>
          <w:color w:val="5B5B5B"/>
          <w:sz w:val="24"/>
          <w:szCs w:val="24"/>
          <w:lang w:eastAsia="en-CA"/>
        </w:rPr>
      </w:pPr>
      <w:r w:rsidRPr="009A3DBC">
        <w:rPr>
          <w:rFonts w:ascii="Arial" w:eastAsia="Times New Roman" w:hAnsi="Arial" w:cs="Arial"/>
          <w:b/>
          <w:color w:val="5B5B5B"/>
          <w:sz w:val="24"/>
          <w:szCs w:val="24"/>
          <w:lang w:eastAsia="en-CA"/>
        </w:rPr>
        <w:t>Glacial deposits</w:t>
      </w:r>
      <w:r>
        <w:rPr>
          <w:rFonts w:ascii="Arial" w:eastAsia="Times New Roman" w:hAnsi="Arial" w:cs="Arial"/>
          <w:color w:val="5B5B5B"/>
          <w:sz w:val="24"/>
          <w:szCs w:val="24"/>
          <w:lang w:eastAsia="en-CA"/>
        </w:rPr>
        <w:t xml:space="preserve"> in South America, </w:t>
      </w:r>
      <w:proofErr w:type="gramStart"/>
      <w:r>
        <w:rPr>
          <w:rFonts w:ascii="Arial" w:eastAsia="Times New Roman" w:hAnsi="Arial" w:cs="Arial"/>
          <w:color w:val="5B5B5B"/>
          <w:sz w:val="24"/>
          <w:szCs w:val="24"/>
          <w:lang w:eastAsia="en-CA"/>
        </w:rPr>
        <w:t>Antarctica(</w:t>
      </w:r>
      <w:proofErr w:type="gramEnd"/>
      <w:r w:rsidRPr="009A3DBC">
        <w:rPr>
          <w:rFonts w:ascii="Arial" w:eastAsia="Times New Roman" w:hAnsi="Arial" w:cs="Arial"/>
          <w:b/>
          <w:color w:val="5B5B5B"/>
          <w:sz w:val="24"/>
          <w:szCs w:val="24"/>
          <w:lang w:eastAsia="en-CA"/>
        </w:rPr>
        <w:t>South Pole),</w:t>
      </w:r>
      <w:r>
        <w:rPr>
          <w:rFonts w:ascii="Arial" w:eastAsia="Times New Roman" w:hAnsi="Arial" w:cs="Arial"/>
          <w:color w:val="5B5B5B"/>
          <w:sz w:val="24"/>
          <w:szCs w:val="24"/>
          <w:lang w:eastAsia="en-CA"/>
        </w:rPr>
        <w:t xml:space="preserve"> India, Africa and Australia.</w:t>
      </w:r>
    </w:p>
    <w:p w:rsidR="009A3DBC" w:rsidRDefault="009A3DBC" w:rsidP="009A3DBC">
      <w:pPr>
        <w:shd w:val="clear" w:color="auto" w:fill="FFFFFF"/>
        <w:spacing w:after="0" w:line="360" w:lineRule="auto"/>
        <w:textAlignment w:val="baseline"/>
        <w:rPr>
          <w:rFonts w:ascii="Arial" w:eastAsia="Times New Roman" w:hAnsi="Arial" w:cs="Arial"/>
          <w:color w:val="5B5B5B"/>
          <w:sz w:val="24"/>
          <w:szCs w:val="24"/>
          <w:lang w:eastAsia="en-CA"/>
        </w:rPr>
      </w:pPr>
    </w:p>
    <w:p w:rsidR="009A3DBC" w:rsidRPr="009A3DBC" w:rsidRDefault="009A3DBC" w:rsidP="009A3DBC">
      <w:pPr>
        <w:shd w:val="clear" w:color="auto" w:fill="FFFFFF"/>
        <w:spacing w:before="240" w:after="240" w:line="360" w:lineRule="auto"/>
        <w:textAlignment w:val="baseline"/>
        <w:rPr>
          <w:rFonts w:ascii="Arial" w:eastAsia="Times New Roman" w:hAnsi="Arial" w:cs="Arial"/>
          <w:color w:val="5B5B5B"/>
          <w:sz w:val="24"/>
          <w:szCs w:val="24"/>
          <w:lang w:eastAsia="en-CA"/>
        </w:rPr>
      </w:pPr>
      <w:r w:rsidRPr="009A3DBC">
        <w:rPr>
          <w:rFonts w:ascii="Arial" w:eastAsia="Times New Roman" w:hAnsi="Arial" w:cs="Arial"/>
          <w:color w:val="5B5B5B"/>
          <w:sz w:val="24"/>
          <w:szCs w:val="24"/>
          <w:lang w:eastAsia="en-CA"/>
        </w:rPr>
        <w:t xml:space="preserve">When Wegener proposed </w:t>
      </w:r>
      <w:r w:rsidRPr="009A3DBC">
        <w:rPr>
          <w:rFonts w:ascii="Arial" w:eastAsia="Times New Roman" w:hAnsi="Arial" w:cs="Arial"/>
          <w:b/>
          <w:color w:val="5B5B5B"/>
          <w:sz w:val="24"/>
          <w:szCs w:val="24"/>
          <w:lang w:eastAsia="en-CA"/>
        </w:rPr>
        <w:t>continental drift in 1912</w:t>
      </w:r>
      <w:r w:rsidRPr="009A3DBC">
        <w:rPr>
          <w:rFonts w:ascii="Arial" w:eastAsia="Times New Roman" w:hAnsi="Arial" w:cs="Arial"/>
          <w:color w:val="5B5B5B"/>
          <w:sz w:val="24"/>
          <w:szCs w:val="24"/>
          <w:lang w:eastAsia="en-CA"/>
        </w:rPr>
        <w:t xml:space="preserve">, many geologists </w:t>
      </w:r>
      <w:r>
        <w:rPr>
          <w:rFonts w:ascii="Arial" w:eastAsia="Times New Roman" w:hAnsi="Arial" w:cs="Arial"/>
          <w:color w:val="5B5B5B"/>
          <w:sz w:val="24"/>
          <w:szCs w:val="24"/>
          <w:lang w:eastAsia="en-CA"/>
        </w:rPr>
        <w:t>did not agree</w:t>
      </w:r>
      <w:r w:rsidRPr="009A3DBC">
        <w:rPr>
          <w:rFonts w:ascii="Arial" w:eastAsia="Times New Roman" w:hAnsi="Arial" w:cs="Arial"/>
          <w:color w:val="5B5B5B"/>
          <w:sz w:val="24"/>
          <w:szCs w:val="24"/>
          <w:lang w:eastAsia="en-CA"/>
        </w:rPr>
        <w:t>. They thought Earth's incredible mountains were created because our planet was cooling and shrinking since its formation, Frankel said. And to account for the identical fossils discovered on continents such as South America and Africa, scientists invoked ancient land bridges, now vanished beneath the sea. </w:t>
      </w:r>
      <w:r w:rsidRPr="009A3DBC">
        <w:rPr>
          <w:rFonts w:ascii="inherit" w:eastAsia="Times New Roman" w:hAnsi="inherit" w:cs="Arial"/>
          <w:color w:val="5B5B5B"/>
          <w:sz w:val="24"/>
          <w:szCs w:val="24"/>
          <w:lang w:eastAsia="en-CA"/>
        </w:rPr>
        <w:t> </w:t>
      </w:r>
    </w:p>
    <w:p w:rsidR="009A3DBC" w:rsidRPr="009A3DBC" w:rsidRDefault="009A3DBC" w:rsidP="009A3DBC">
      <w:pPr>
        <w:shd w:val="clear" w:color="auto" w:fill="FFFFFF"/>
        <w:spacing w:before="240" w:after="240" w:line="360" w:lineRule="auto"/>
        <w:textAlignment w:val="baseline"/>
        <w:rPr>
          <w:rFonts w:ascii="Arial" w:eastAsia="Times New Roman" w:hAnsi="Arial" w:cs="Arial"/>
          <w:color w:val="5B5B5B"/>
          <w:sz w:val="24"/>
          <w:szCs w:val="24"/>
          <w:lang w:eastAsia="en-CA"/>
        </w:rPr>
      </w:pPr>
      <w:r w:rsidRPr="009A3DBC">
        <w:rPr>
          <w:rFonts w:ascii="Arial" w:eastAsia="Times New Roman" w:hAnsi="Arial" w:cs="Arial"/>
          <w:color w:val="5B5B5B"/>
          <w:sz w:val="24"/>
          <w:szCs w:val="24"/>
          <w:lang w:eastAsia="en-CA"/>
        </w:rPr>
        <w:t>Researchers argued over the land bridges right up until the plate tectonics theory was developed, Frankel said. For instance, as geophysicists began to realize that continental rocks were too light to sink down to the ocean floor, prominent paleontologists instead suggested that the similarities between fossils had been overestimated, Frankel said.</w:t>
      </w:r>
    </w:p>
    <w:p w:rsidR="009A3DBC" w:rsidRPr="009A3DBC" w:rsidRDefault="009A3DBC" w:rsidP="009A3DBC">
      <w:pPr>
        <w:shd w:val="clear" w:color="auto" w:fill="FFFFFF"/>
        <w:spacing w:before="240" w:after="240" w:line="360" w:lineRule="auto"/>
        <w:textAlignment w:val="baseline"/>
        <w:rPr>
          <w:rFonts w:ascii="Arial" w:eastAsia="Times New Roman" w:hAnsi="Arial" w:cs="Arial"/>
          <w:color w:val="5B5B5B"/>
          <w:sz w:val="24"/>
          <w:szCs w:val="24"/>
          <w:lang w:eastAsia="en-CA"/>
        </w:rPr>
      </w:pPr>
      <w:r w:rsidRPr="009A3DBC">
        <w:rPr>
          <w:rFonts w:ascii="Arial" w:eastAsia="Times New Roman" w:hAnsi="Arial" w:cs="Arial"/>
          <w:color w:val="5B5B5B"/>
          <w:sz w:val="24"/>
          <w:szCs w:val="24"/>
          <w:lang w:eastAsia="en-CA"/>
        </w:rPr>
        <w:t xml:space="preserve">Before the constriction theory, many </w:t>
      </w:r>
      <w:proofErr w:type="gramStart"/>
      <w:r w:rsidRPr="009A3DBC">
        <w:rPr>
          <w:rFonts w:ascii="Arial" w:eastAsia="Times New Roman" w:hAnsi="Arial" w:cs="Arial"/>
          <w:color w:val="5B5B5B"/>
          <w:sz w:val="24"/>
          <w:szCs w:val="24"/>
          <w:lang w:eastAsia="en-CA"/>
        </w:rPr>
        <w:t>thought</w:t>
      </w:r>
      <w:proofErr w:type="gramEnd"/>
      <w:r w:rsidRPr="009A3DBC">
        <w:rPr>
          <w:rFonts w:ascii="Arial" w:eastAsia="Times New Roman" w:hAnsi="Arial" w:cs="Arial"/>
          <w:color w:val="5B5B5B"/>
          <w:sz w:val="24"/>
          <w:szCs w:val="24"/>
          <w:lang w:eastAsia="en-CA"/>
        </w:rPr>
        <w:t xml:space="preserve"> that the world's formations were caused by a worldwide flood. This theory is called catastrophism, according to the USGS.</w:t>
      </w:r>
    </w:p>
    <w:p w:rsidR="009A3DBC" w:rsidRPr="009A3DBC" w:rsidRDefault="009A3DBC" w:rsidP="009A3DBC">
      <w:pPr>
        <w:spacing w:line="360" w:lineRule="auto"/>
        <w:rPr>
          <w:rFonts w:ascii="Arial" w:hAnsi="Arial" w:cs="Arial"/>
          <w:color w:val="5B5B5B"/>
          <w:sz w:val="24"/>
          <w:szCs w:val="24"/>
          <w:u w:val="single"/>
          <w:shd w:val="clear" w:color="auto" w:fill="FFFFFF"/>
        </w:rPr>
      </w:pPr>
      <w:r w:rsidRPr="009A3DBC">
        <w:rPr>
          <w:rFonts w:ascii="Arial" w:hAnsi="Arial" w:cs="Arial"/>
          <w:color w:val="5B5B5B"/>
          <w:sz w:val="24"/>
          <w:szCs w:val="24"/>
          <w:shd w:val="clear" w:color="auto" w:fill="FFFFFF"/>
        </w:rPr>
        <w:t xml:space="preserve">Although Wegener's "continental drift" theory was discarded, it did introduce the idea of moving continents to geoscience. And </w:t>
      </w:r>
      <w:r w:rsidRPr="009A3DBC">
        <w:rPr>
          <w:rFonts w:ascii="Arial" w:hAnsi="Arial" w:cs="Arial"/>
          <w:b/>
          <w:color w:val="5B5B5B"/>
          <w:sz w:val="24"/>
          <w:szCs w:val="24"/>
          <w:u w:val="single"/>
          <w:shd w:val="clear" w:color="auto" w:fill="FFFFFF"/>
        </w:rPr>
        <w:t>decades later,</w:t>
      </w:r>
      <w:r w:rsidRPr="009A3DBC">
        <w:rPr>
          <w:rFonts w:ascii="Arial" w:hAnsi="Arial" w:cs="Arial"/>
          <w:b/>
          <w:color w:val="5B5B5B"/>
          <w:sz w:val="24"/>
          <w:szCs w:val="24"/>
          <w:u w:val="single"/>
          <w:shd w:val="clear" w:color="auto" w:fill="FFFFFF"/>
        </w:rPr>
        <w:t xml:space="preserve"> in 1960</w:t>
      </w:r>
      <w:r w:rsidRPr="009A3DBC">
        <w:rPr>
          <w:rFonts w:ascii="Arial" w:hAnsi="Arial" w:cs="Arial"/>
          <w:color w:val="5B5B5B"/>
          <w:sz w:val="24"/>
          <w:szCs w:val="24"/>
          <w:shd w:val="clear" w:color="auto" w:fill="FFFFFF"/>
        </w:rPr>
        <w:t>,</w:t>
      </w:r>
      <w:r w:rsidRPr="009A3DBC">
        <w:rPr>
          <w:rFonts w:ascii="Arial" w:hAnsi="Arial" w:cs="Arial"/>
          <w:color w:val="5B5B5B"/>
          <w:sz w:val="24"/>
          <w:szCs w:val="24"/>
          <w:shd w:val="clear" w:color="auto" w:fill="FFFFFF"/>
        </w:rPr>
        <w:t xml:space="preserve"> scientists would confirm some of Wegener's ideas, such as the past existence of a supercontinent joining all the world's landmasses as one. </w:t>
      </w:r>
    </w:p>
    <w:p w:rsidR="009A3DBC" w:rsidRPr="009A3DBC" w:rsidRDefault="009A3DBC" w:rsidP="009A3DBC">
      <w:pPr>
        <w:spacing w:line="360" w:lineRule="auto"/>
        <w:rPr>
          <w:sz w:val="24"/>
          <w:szCs w:val="24"/>
        </w:rPr>
      </w:pPr>
      <w:r w:rsidRPr="009A3DBC">
        <w:rPr>
          <w:rFonts w:ascii="Arial" w:hAnsi="Arial" w:cs="Arial"/>
          <w:b/>
          <w:color w:val="5B5B5B"/>
          <w:sz w:val="24"/>
          <w:szCs w:val="24"/>
          <w:u w:val="single"/>
          <w:shd w:val="clear" w:color="auto" w:fill="FFFFFF"/>
        </w:rPr>
        <w:t xml:space="preserve">Pangaea </w:t>
      </w:r>
      <w:r w:rsidRPr="009A3DBC">
        <w:rPr>
          <w:rFonts w:ascii="Arial" w:hAnsi="Arial" w:cs="Arial"/>
          <w:color w:val="5B5B5B"/>
          <w:sz w:val="24"/>
          <w:szCs w:val="24"/>
          <w:shd w:val="clear" w:color="auto" w:fill="FFFFFF"/>
        </w:rPr>
        <w:t>was a supercontinent that formed roughly 200 to 250 million years ago</w:t>
      </w:r>
      <w:r w:rsidRPr="009A3DBC">
        <w:rPr>
          <w:rFonts w:ascii="Arial" w:hAnsi="Arial" w:cs="Arial"/>
          <w:color w:val="5B5B5B"/>
          <w:sz w:val="24"/>
          <w:szCs w:val="24"/>
          <w:shd w:val="clear" w:color="auto" w:fill="FFFFFF"/>
        </w:rPr>
        <w:t xml:space="preserve">. </w:t>
      </w:r>
      <w:r w:rsidRPr="009A3DBC">
        <w:rPr>
          <w:rFonts w:ascii="Arial" w:hAnsi="Arial" w:cs="Arial"/>
          <w:b/>
          <w:color w:val="5B5B5B"/>
          <w:sz w:val="24"/>
          <w:szCs w:val="24"/>
          <w:u w:val="single"/>
          <w:shd w:val="clear" w:color="auto" w:fill="FFFFFF"/>
        </w:rPr>
        <w:t xml:space="preserve">Magnetic field </w:t>
      </w:r>
      <w:r w:rsidRPr="009A3DBC">
        <w:rPr>
          <w:rFonts w:ascii="Arial" w:hAnsi="Arial" w:cs="Arial"/>
          <w:color w:val="5B5B5B"/>
          <w:sz w:val="24"/>
          <w:szCs w:val="24"/>
          <w:shd w:val="clear" w:color="auto" w:fill="FFFFFF"/>
        </w:rPr>
        <w:t xml:space="preserve">evidence in </w:t>
      </w:r>
      <w:proofErr w:type="gramStart"/>
      <w:r w:rsidRPr="009A3DBC">
        <w:rPr>
          <w:rFonts w:ascii="Arial" w:hAnsi="Arial" w:cs="Arial"/>
          <w:color w:val="5B5B5B"/>
          <w:sz w:val="24"/>
          <w:szCs w:val="24"/>
          <w:shd w:val="clear" w:color="auto" w:fill="FFFFFF"/>
        </w:rPr>
        <w:t>rocks(</w:t>
      </w:r>
      <w:proofErr w:type="gramEnd"/>
      <w:r w:rsidRPr="009A3DBC">
        <w:rPr>
          <w:rFonts w:ascii="Arial" w:hAnsi="Arial" w:cs="Arial"/>
          <w:color w:val="5B5B5B"/>
          <w:sz w:val="24"/>
          <w:szCs w:val="24"/>
          <w:shd w:val="clear" w:color="auto" w:fill="FFFFFF"/>
        </w:rPr>
        <w:t xml:space="preserve">magnetic force surrounding a magnet) helped to prove the theory of Plate Tectonics. As magma cools, it gets a magnetic field that </w:t>
      </w:r>
      <w:r w:rsidRPr="009A3DBC">
        <w:rPr>
          <w:rFonts w:ascii="Arial" w:hAnsi="Arial" w:cs="Arial"/>
          <w:b/>
          <w:color w:val="5B5B5B"/>
          <w:sz w:val="24"/>
          <w:szCs w:val="24"/>
          <w:shd w:val="clear" w:color="auto" w:fill="FFFFFF"/>
        </w:rPr>
        <w:t>lines up the Earth’s magnetic</w:t>
      </w:r>
      <w:r w:rsidRPr="009A3DBC">
        <w:rPr>
          <w:rFonts w:ascii="Arial" w:hAnsi="Arial" w:cs="Arial"/>
          <w:color w:val="5B5B5B"/>
          <w:sz w:val="24"/>
          <w:szCs w:val="24"/>
          <w:shd w:val="clear" w:color="auto" w:fill="FFFFFF"/>
        </w:rPr>
        <w:t xml:space="preserve"> field. This shows scientists the direction it was facing when first cooled.</w:t>
      </w:r>
    </w:p>
    <w:sectPr w:rsidR="009A3DBC" w:rsidRPr="009A3DBC" w:rsidSect="009A3D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C"/>
    <w:rsid w:val="009A3DBC"/>
    <w:rsid w:val="00FA6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61F5"/>
  <w15:chartTrackingRefBased/>
  <w15:docId w15:val="{8371C3A4-1940-4AA4-801E-D67B9CFF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7709">
      <w:bodyDiv w:val="1"/>
      <w:marLeft w:val="0"/>
      <w:marRight w:val="0"/>
      <w:marTop w:val="0"/>
      <w:marBottom w:val="0"/>
      <w:divBdr>
        <w:top w:val="none" w:sz="0" w:space="0" w:color="auto"/>
        <w:left w:val="none" w:sz="0" w:space="0" w:color="auto"/>
        <w:bottom w:val="none" w:sz="0" w:space="0" w:color="auto"/>
        <w:right w:val="none" w:sz="0" w:space="0" w:color="auto"/>
      </w:divBdr>
      <w:divsChild>
        <w:div w:id="1237740325">
          <w:marLeft w:val="0"/>
          <w:marRight w:val="0"/>
          <w:marTop w:val="75"/>
          <w:marBottom w:val="75"/>
          <w:divBdr>
            <w:top w:val="none" w:sz="0" w:space="0" w:color="auto"/>
            <w:left w:val="none" w:sz="0" w:space="0" w:color="auto"/>
            <w:bottom w:val="none" w:sz="0" w:space="0" w:color="auto"/>
            <w:right w:val="none" w:sz="0" w:space="0" w:color="auto"/>
          </w:divBdr>
          <w:divsChild>
            <w:div w:id="1626809558">
              <w:marLeft w:val="0"/>
              <w:marRight w:val="0"/>
              <w:marTop w:val="0"/>
              <w:marBottom w:val="0"/>
              <w:divBdr>
                <w:top w:val="none" w:sz="0" w:space="0" w:color="auto"/>
                <w:left w:val="none" w:sz="0" w:space="0" w:color="auto"/>
                <w:bottom w:val="none" w:sz="0" w:space="0" w:color="auto"/>
                <w:right w:val="none" w:sz="0" w:space="0" w:color="auto"/>
              </w:divBdr>
              <w:divsChild>
                <w:div w:id="1271469777">
                  <w:marLeft w:val="-15"/>
                  <w:marRight w:val="-15"/>
                  <w:marTop w:val="0"/>
                  <w:marBottom w:val="0"/>
                  <w:divBdr>
                    <w:top w:val="none" w:sz="0" w:space="0" w:color="auto"/>
                    <w:left w:val="none" w:sz="0" w:space="0" w:color="auto"/>
                    <w:bottom w:val="none" w:sz="0" w:space="0" w:color="auto"/>
                    <w:right w:val="none" w:sz="0" w:space="0" w:color="auto"/>
                  </w:divBdr>
                </w:div>
                <w:div w:id="1378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Nanaimo Ladysmith Public Schools</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Ryynanen</dc:creator>
  <cp:keywords/>
  <dc:description/>
  <cp:lastModifiedBy>Beth Ryynanen</cp:lastModifiedBy>
  <cp:revision>1</cp:revision>
  <cp:lastPrinted>2019-04-25T16:45:00Z</cp:lastPrinted>
  <dcterms:created xsi:type="dcterms:W3CDTF">2019-04-24T21:33:00Z</dcterms:created>
  <dcterms:modified xsi:type="dcterms:W3CDTF">2019-04-25T16:45:00Z</dcterms:modified>
</cp:coreProperties>
</file>